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5BDA" w14:textId="77777777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</w:rPr>
      </w:pPr>
    </w:p>
    <w:p w14:paraId="15ECFC3F" w14:textId="471301A2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0507EC" w:rsidRPr="008B3A66">
        <w:rPr>
          <w:sz w:val="22"/>
          <w:szCs w:val="22"/>
          <w:lang w:val="pl-PL"/>
        </w:rPr>
        <w:t>8</w:t>
      </w:r>
      <w:r w:rsidRPr="008B3A66">
        <w:rPr>
          <w:sz w:val="22"/>
          <w:szCs w:val="22"/>
        </w:rPr>
        <w:t>.2020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0507EC" w:rsidRPr="008B3A66">
        <w:rPr>
          <w:sz w:val="22"/>
          <w:szCs w:val="22"/>
          <w:lang w:val="pl-PL"/>
        </w:rPr>
        <w:t>22</w:t>
      </w:r>
      <w:r w:rsidR="00B53059" w:rsidRPr="008B3A66">
        <w:rPr>
          <w:sz w:val="22"/>
          <w:szCs w:val="22"/>
          <w:lang w:val="pl-PL"/>
        </w:rPr>
        <w:t>.10.2020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693EF80E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Załącznik Nr 4 do SIWZ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77777777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  <w:bookmarkStart w:id="0" w:name="_GoBack"/>
      <w:bookmarkEnd w:id="0"/>
    </w:p>
    <w:p w14:paraId="41A598A1" w14:textId="77777777" w:rsidR="00B25425" w:rsidRPr="00C10949" w:rsidRDefault="00B25425" w:rsidP="00B25425">
      <w:pPr>
        <w:jc w:val="center"/>
        <w:rPr>
          <w:i/>
          <w:sz w:val="22"/>
          <w:szCs w:val="22"/>
        </w:rPr>
      </w:pPr>
    </w:p>
    <w:p w14:paraId="08DD3E18" w14:textId="4FB05D2D" w:rsidR="0064098F" w:rsidRDefault="0064098F" w:rsidP="006409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8B3A66">
        <w:rPr>
          <w:rFonts w:ascii="Times New Roman" w:hAnsi="Times New Roman"/>
        </w:rPr>
        <w:t>Wykonawca musi wykazać, że w okresie ostatnich trzech lat przed upływem terminu składania ofert, a</w:t>
      </w:r>
      <w:r w:rsidR="00C10949" w:rsidRPr="008B3A66">
        <w:rPr>
          <w:rFonts w:ascii="Times New Roman" w:hAnsi="Times New Roman"/>
          <w:lang w:val="pl-PL"/>
        </w:rPr>
        <w:t> </w:t>
      </w:r>
      <w:r w:rsidRPr="008B3A66">
        <w:rPr>
          <w:rFonts w:ascii="Times New Roman" w:hAnsi="Times New Roman"/>
        </w:rPr>
        <w:t xml:space="preserve">jeżeli okres prowadzenia działalności jest krótszy – </w:t>
      </w:r>
      <w:r w:rsidR="008B3A66" w:rsidRPr="008B3A66">
        <w:rPr>
          <w:rFonts w:ascii="Times New Roman" w:hAnsi="Times New Roman"/>
        </w:rPr>
        <w:t xml:space="preserve">w tym okresie, wykonał lub wykonuje należycie, co najmniej 2 usługi odpowiadających przedmiotowi zapytania, tj. polegających na obsłudze projekcji filmowych (w formacie 2K DCP i 4K DCP) oraz nagłośnienia w systemie Dolby Digital 5.1 i 7.1 </w:t>
      </w:r>
      <w:r w:rsidR="008B3A66">
        <w:rPr>
          <w:rFonts w:ascii="Times New Roman" w:hAnsi="Times New Roman"/>
        </w:rPr>
        <w:br/>
      </w:r>
      <w:r w:rsidR="008B3A66" w:rsidRPr="008B3A66">
        <w:rPr>
          <w:rFonts w:ascii="Times New Roman" w:hAnsi="Times New Roman"/>
        </w:rPr>
        <w:t>w salach na minimum 300 osób na międzynarodowych festiwalach filmowych, a także realizował obsługę projekcji cyfrowych z innych nośników niż wskazane formaty DCP oraz realizował obsługę napisów w salach minimum 300 osób na międzynarodowych festiwalach filmowych, na łączną sumę nie mniejszą niż 250 000 złotych lub jedną usługę o ww. zakresie nie mniejszą niż 250 000 złotych</w:t>
      </w:r>
      <w:r w:rsidRPr="008B3A66">
        <w:rPr>
          <w:rFonts w:ascii="Times New Roman" w:hAnsi="Times New Roman"/>
        </w:rPr>
        <w:t>.</w:t>
      </w:r>
    </w:p>
    <w:p w14:paraId="2AA3DDE3" w14:textId="77777777" w:rsidR="00B25425" w:rsidRPr="00C10949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2916DB22" w14:textId="77777777" w:rsidTr="008B3A66"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18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F8F9E25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3F30B6E4" w14:textId="77777777" w:rsidR="00B25425" w:rsidRPr="00C10949" w:rsidRDefault="00B25425" w:rsidP="00B25425">
      <w:pPr>
        <w:rPr>
          <w:color w:val="000000"/>
          <w:sz w:val="22"/>
          <w:szCs w:val="22"/>
        </w:rPr>
      </w:pPr>
    </w:p>
    <w:p w14:paraId="4AE52CA2" w14:textId="7777777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D532BE9" w14:textId="3FFE8089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3. POUCZENIE: Art. 297 § 1 KODEKSU KARNEGO: Kto, w celu uzyskania dla siebie lub kogo innego (...) przedkłada podrobiony, przerobiony, poświadczający nieprawdę albo nierzetelny dokument albo nierzetelne, pisemne oświadczenie dotyczące okoliczności o istotnym znaczeniu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dla uzyskania (...) zamówienia, podlega karze pozbawienia wolności od 3 miesięcy do lat 5.</w:t>
      </w:r>
    </w:p>
    <w:p w14:paraId="1AC84D62" w14:textId="2195E6DB" w:rsidR="00B25425" w:rsidRDefault="00B25425" w:rsidP="0064098F">
      <w:pPr>
        <w:ind w:left="284" w:hanging="284"/>
        <w:jc w:val="both"/>
        <w:rPr>
          <w:color w:val="000000"/>
          <w:sz w:val="22"/>
          <w:szCs w:val="22"/>
        </w:rPr>
      </w:pPr>
      <w:r w:rsidRPr="00C10949">
        <w:rPr>
          <w:bCs/>
          <w:color w:val="000000"/>
          <w:sz w:val="22"/>
          <w:szCs w:val="22"/>
        </w:rPr>
        <w:t xml:space="preserve">4. </w:t>
      </w:r>
      <w:r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7E035669" w14:textId="77777777" w:rsidTr="000A6DDF">
        <w:trPr>
          <w:trHeight w:val="3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ADE1" w14:textId="77777777" w:rsidR="008B3A66" w:rsidRDefault="008B3A66" w:rsidP="000A6DDF">
            <w:pPr>
              <w:rPr>
                <w:sz w:val="22"/>
                <w:szCs w:val="22"/>
              </w:rPr>
            </w:pPr>
          </w:p>
          <w:p w14:paraId="481C3D14" w14:textId="4AF226E3" w:rsidR="00B25425" w:rsidRPr="00C10949" w:rsidRDefault="00B25425" w:rsidP="000A6DDF">
            <w:pPr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...........................................</w:t>
            </w:r>
            <w:r w:rsidRPr="00C10949">
              <w:rPr>
                <w:sz w:val="22"/>
                <w:szCs w:val="22"/>
              </w:rPr>
              <w:tab/>
              <w:t xml:space="preserve">                     </w:t>
            </w:r>
            <w:r w:rsidR="00C10949">
              <w:rPr>
                <w:sz w:val="22"/>
                <w:szCs w:val="22"/>
              </w:rPr>
              <w:t xml:space="preserve">                        </w:t>
            </w:r>
            <w:r w:rsidRPr="00C10949">
              <w:rPr>
                <w:sz w:val="22"/>
                <w:szCs w:val="22"/>
              </w:rPr>
              <w:t>….............................................</w:t>
            </w:r>
          </w:p>
          <w:p w14:paraId="7E600566" w14:textId="77777777" w:rsidR="00B25425" w:rsidRPr="00C10949" w:rsidRDefault="00B25425" w:rsidP="000A6DDF">
            <w:pPr>
              <w:ind w:left="4963" w:hanging="4963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 xml:space="preserve">(miejscowość i data) </w:t>
            </w:r>
            <w:r w:rsidRPr="00C10949">
              <w:rPr>
                <w:sz w:val="22"/>
                <w:szCs w:val="22"/>
              </w:rPr>
              <w:tab/>
              <w:t xml:space="preserve">(podpis osoby/osób uprawnionych </w:t>
            </w:r>
          </w:p>
          <w:p w14:paraId="44BC11CA" w14:textId="77777777" w:rsidR="00B25425" w:rsidRPr="00C10949" w:rsidRDefault="00B25425" w:rsidP="0064098F">
            <w:pPr>
              <w:ind w:left="4254" w:firstLine="709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do występowania w imieniu Wykonawcy)</w:t>
            </w:r>
          </w:p>
        </w:tc>
      </w:tr>
    </w:tbl>
    <w:p w14:paraId="6116E6CA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B2E8" w14:textId="77777777" w:rsidR="00EE06D6" w:rsidRDefault="00EE06D6" w:rsidP="00C10949">
      <w:r>
        <w:separator/>
      </w:r>
    </w:p>
  </w:endnote>
  <w:endnote w:type="continuationSeparator" w:id="0">
    <w:p w14:paraId="06308D89" w14:textId="77777777" w:rsidR="00EE06D6" w:rsidRDefault="00EE06D6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0563" w14:textId="77777777" w:rsidR="00EE06D6" w:rsidRDefault="00EE06D6" w:rsidP="00C10949">
      <w:r>
        <w:separator/>
      </w:r>
    </w:p>
  </w:footnote>
  <w:footnote w:type="continuationSeparator" w:id="0">
    <w:p w14:paraId="7E6EFA74" w14:textId="77777777" w:rsidR="00EE06D6" w:rsidRDefault="00EE06D6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507EC"/>
    <w:rsid w:val="00094EC2"/>
    <w:rsid w:val="000A6DDF"/>
    <w:rsid w:val="00191DF8"/>
    <w:rsid w:val="002A1035"/>
    <w:rsid w:val="0032125C"/>
    <w:rsid w:val="003C12D0"/>
    <w:rsid w:val="003E7EEC"/>
    <w:rsid w:val="00530839"/>
    <w:rsid w:val="00533D45"/>
    <w:rsid w:val="005C0EB4"/>
    <w:rsid w:val="0064098F"/>
    <w:rsid w:val="006726AF"/>
    <w:rsid w:val="006A4A15"/>
    <w:rsid w:val="00783F1A"/>
    <w:rsid w:val="007B0F97"/>
    <w:rsid w:val="008A0170"/>
    <w:rsid w:val="008B3A66"/>
    <w:rsid w:val="009C0DE5"/>
    <w:rsid w:val="009F4EF7"/>
    <w:rsid w:val="00AB1925"/>
    <w:rsid w:val="00B25425"/>
    <w:rsid w:val="00B53059"/>
    <w:rsid w:val="00C10949"/>
    <w:rsid w:val="00CB158D"/>
    <w:rsid w:val="00CF0CA2"/>
    <w:rsid w:val="00D604C6"/>
    <w:rsid w:val="00E5229D"/>
    <w:rsid w:val="00EE06D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Kazimierz Suwała</cp:lastModifiedBy>
  <cp:revision>3</cp:revision>
  <dcterms:created xsi:type="dcterms:W3CDTF">2020-10-22T17:21:00Z</dcterms:created>
  <dcterms:modified xsi:type="dcterms:W3CDTF">2020-10-22T17:25:00Z</dcterms:modified>
</cp:coreProperties>
</file>